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78" w:rsidRPr="006F6E78" w:rsidRDefault="006F6E78" w:rsidP="006F6E78">
      <w:pPr>
        <w:rPr>
          <w:rFonts w:ascii="Times New Roman" w:hAnsi="Times New Roman" w:cs="Times New Roman"/>
          <w:b/>
          <w:sz w:val="24"/>
          <w:szCs w:val="24"/>
          <w:lang w:eastAsia="cs-CZ"/>
        </w:rPr>
      </w:pPr>
      <w:r w:rsidRPr="0036194E">
        <w:rPr>
          <w:rFonts w:ascii="Times New Roman" w:hAnsi="Times New Roman" w:cs="Times New Roman"/>
          <w:b/>
          <w:sz w:val="24"/>
          <w:szCs w:val="24"/>
          <w:lang w:eastAsia="cs-CZ"/>
        </w:rPr>
        <w:t>Státní bakalářs</w:t>
      </w:r>
      <w:bookmarkStart w:id="0" w:name="_GoBack"/>
      <w:bookmarkEnd w:id="0"/>
      <w:r w:rsidRPr="0036194E">
        <w:rPr>
          <w:rFonts w:ascii="Times New Roman" w:hAnsi="Times New Roman" w:cs="Times New Roman"/>
          <w:b/>
          <w:sz w:val="24"/>
          <w:szCs w:val="24"/>
          <w:lang w:eastAsia="cs-CZ"/>
        </w:rPr>
        <w:t xml:space="preserve">ká zkouška – jednooborové bakalářské studium, modul </w:t>
      </w:r>
      <w:r w:rsidRPr="006F6E78">
        <w:rPr>
          <w:rFonts w:ascii="Times New Roman" w:hAnsi="Times New Roman" w:cs="Times New Roman"/>
          <w:b/>
          <w:sz w:val="24"/>
          <w:szCs w:val="24"/>
          <w:lang w:eastAsia="cs-CZ"/>
        </w:rPr>
        <w:t>dějiny umění</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 xml:space="preserve">Státní bakalářská zkouška se bude skládat ze dvou částí. První prověří obecnou orientaci ve vývoji umění od doby románské po dobu po druhé světové válce. Studentka nebo student si </w:t>
      </w:r>
      <w:proofErr w:type="gramStart"/>
      <w:r w:rsidRPr="006F6E78">
        <w:rPr>
          <w:rFonts w:ascii="Times New Roman" w:hAnsi="Times New Roman" w:cs="Times New Roman"/>
          <w:sz w:val="24"/>
          <w:szCs w:val="24"/>
        </w:rPr>
        <w:t>vylosuje</w:t>
      </w:r>
      <w:proofErr w:type="gramEnd"/>
      <w:r w:rsidRPr="006F6E78">
        <w:rPr>
          <w:rFonts w:ascii="Times New Roman" w:hAnsi="Times New Roman" w:cs="Times New Roman"/>
          <w:sz w:val="24"/>
          <w:szCs w:val="24"/>
        </w:rPr>
        <w:t xml:space="preserve"> téma z předem daného seznamu otázek. Bude zkoušen nejen jejich přehled v daném časovém úseku, ale také uvědomování si vzájemných vztahů, schopnost vyvozovat závěry a orientovat se v základní literatuře pojednávající dané téma. Pro druhou část odevzdají examinovaní týden před konáním zkoušky názvy dvou volitelných témat, která se budou zabývat různými výtvarnými druhy (malba, sochařství, grafika, konceptuální umění, umělecké řemeslo aj.) a budou od sebe časově vzdálena alespoň 100 let. Předloží seznam odborné literatury, kterou k dané problematice prostudovali. Doporučuje se zvolit okruh, kterému se dotyční podrobně věnovali během přednášek a seminářů. Zkoušející v den zkoušky jedno z témat vyberou a podrobí diskusi. Předmětem této části bude detailní orientace v tématu, popř. vlastní bádání, kritické myšlení, schopnost formulovat vlastní závěry a prezentovat je. </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Studentky a studenti předloží před zkouškou seznam četby, který obsahuje alespoň 10 titulů od německy píšících badatelů, kteří se intenzivně zabývají nebo zabývali výtvarným uměním.</w:t>
      </w:r>
    </w:p>
    <w:p w:rsidR="00D73284" w:rsidRPr="006F6E78" w:rsidRDefault="00D73284" w:rsidP="00D73284">
      <w:pPr>
        <w:rPr>
          <w:rFonts w:ascii="Times New Roman" w:hAnsi="Times New Roman" w:cs="Times New Roman"/>
          <w:sz w:val="24"/>
          <w:szCs w:val="24"/>
        </w:rPr>
      </w:pP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Seznam otázek k státní bakalářské zkoušce (první část bakalářské zkoušky):</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w:t>
      </w:r>
      <w:r w:rsidRPr="006F6E78">
        <w:rPr>
          <w:rFonts w:ascii="Times New Roman" w:hAnsi="Times New Roman" w:cs="Times New Roman"/>
          <w:sz w:val="24"/>
          <w:szCs w:val="24"/>
        </w:rPr>
        <w:tab/>
        <w:t>Románské umění</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2.</w:t>
      </w:r>
      <w:r w:rsidRPr="006F6E78">
        <w:rPr>
          <w:rFonts w:ascii="Times New Roman" w:hAnsi="Times New Roman" w:cs="Times New Roman"/>
          <w:sz w:val="24"/>
          <w:szCs w:val="24"/>
        </w:rPr>
        <w:tab/>
        <w:t xml:space="preserve">Gotická katedrála </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3.</w:t>
      </w:r>
      <w:r w:rsidRPr="006F6E78">
        <w:rPr>
          <w:rFonts w:ascii="Times New Roman" w:hAnsi="Times New Roman" w:cs="Times New Roman"/>
          <w:sz w:val="24"/>
          <w:szCs w:val="24"/>
        </w:rPr>
        <w:tab/>
        <w:t>Umění v českých zemích v době přemyslovské</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4.</w:t>
      </w:r>
      <w:r w:rsidRPr="006F6E78">
        <w:rPr>
          <w:rFonts w:ascii="Times New Roman" w:hAnsi="Times New Roman" w:cs="Times New Roman"/>
          <w:sz w:val="24"/>
          <w:szCs w:val="24"/>
        </w:rPr>
        <w:tab/>
        <w:t>Umění v českých zemích v době Lucemburků</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5.</w:t>
      </w:r>
      <w:r w:rsidRPr="006F6E78">
        <w:rPr>
          <w:rFonts w:ascii="Times New Roman" w:hAnsi="Times New Roman" w:cs="Times New Roman"/>
          <w:sz w:val="24"/>
          <w:szCs w:val="24"/>
        </w:rPr>
        <w:tab/>
      </w:r>
      <w:proofErr w:type="gramStart"/>
      <w:r w:rsidRPr="006F6E78">
        <w:rPr>
          <w:rFonts w:ascii="Times New Roman" w:hAnsi="Times New Roman" w:cs="Times New Roman"/>
          <w:sz w:val="24"/>
          <w:szCs w:val="24"/>
        </w:rPr>
        <w:t>13.-15</w:t>
      </w:r>
      <w:proofErr w:type="gramEnd"/>
      <w:r w:rsidRPr="006F6E78">
        <w:rPr>
          <w:rFonts w:ascii="Times New Roman" w:hAnsi="Times New Roman" w:cs="Times New Roman"/>
          <w:sz w:val="24"/>
          <w:szCs w:val="24"/>
        </w:rPr>
        <w:t>. století v Itálii</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6.</w:t>
      </w:r>
      <w:r w:rsidRPr="006F6E78">
        <w:rPr>
          <w:rFonts w:ascii="Times New Roman" w:hAnsi="Times New Roman" w:cs="Times New Roman"/>
          <w:sz w:val="24"/>
          <w:szCs w:val="24"/>
        </w:rPr>
        <w:tab/>
        <w:t>Umění 16. století v Itálii</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7.</w:t>
      </w:r>
      <w:r w:rsidRPr="006F6E78">
        <w:rPr>
          <w:rFonts w:ascii="Times New Roman" w:hAnsi="Times New Roman" w:cs="Times New Roman"/>
          <w:sz w:val="24"/>
          <w:szCs w:val="24"/>
        </w:rPr>
        <w:tab/>
        <w:t>Renesance v německy mluvících oblastech, umění reformace</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8.</w:t>
      </w:r>
      <w:r w:rsidRPr="006F6E78">
        <w:rPr>
          <w:rFonts w:ascii="Times New Roman" w:hAnsi="Times New Roman" w:cs="Times New Roman"/>
          <w:sz w:val="24"/>
          <w:szCs w:val="24"/>
        </w:rPr>
        <w:tab/>
        <w:t>Umění 15. a 16. století v českých zemích</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9.</w:t>
      </w:r>
      <w:r w:rsidRPr="006F6E78">
        <w:rPr>
          <w:rFonts w:ascii="Times New Roman" w:hAnsi="Times New Roman" w:cs="Times New Roman"/>
          <w:sz w:val="24"/>
          <w:szCs w:val="24"/>
        </w:rPr>
        <w:tab/>
        <w:t>Počátky italského baroku</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10.</w:t>
      </w:r>
      <w:r w:rsidRPr="006F6E78">
        <w:rPr>
          <w:rFonts w:ascii="Times New Roman" w:hAnsi="Times New Roman" w:cs="Times New Roman"/>
          <w:sz w:val="24"/>
          <w:szCs w:val="24"/>
        </w:rPr>
        <w:tab/>
        <w:t>Baroko v německy mluvících oblastech a jeho vztah k Itálii</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11.</w:t>
      </w:r>
      <w:r w:rsidRPr="006F6E78">
        <w:rPr>
          <w:rFonts w:ascii="Times New Roman" w:hAnsi="Times New Roman" w:cs="Times New Roman"/>
          <w:sz w:val="24"/>
          <w:szCs w:val="24"/>
        </w:rPr>
        <w:tab/>
        <w:t>Barokní architektura v českých zemích a její vzory</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12.</w:t>
      </w:r>
      <w:r w:rsidRPr="006F6E78">
        <w:rPr>
          <w:rFonts w:ascii="Times New Roman" w:hAnsi="Times New Roman" w:cs="Times New Roman"/>
          <w:sz w:val="24"/>
          <w:szCs w:val="24"/>
        </w:rPr>
        <w:tab/>
        <w:t>Barokní sochařství a malířství v českých zemích a jejich vzory</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13.</w:t>
      </w:r>
      <w:r w:rsidRPr="006F6E78">
        <w:rPr>
          <w:rFonts w:ascii="Times New Roman" w:hAnsi="Times New Roman" w:cs="Times New Roman"/>
          <w:sz w:val="24"/>
          <w:szCs w:val="24"/>
        </w:rPr>
        <w:tab/>
        <w:t>Malba, sochařství a architektura v Čechách a na Moravě v 19. století a jejich evropské souvislosti</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lastRenderedPageBreak/>
        <w:t>14.</w:t>
      </w:r>
      <w:r w:rsidRPr="006F6E78">
        <w:rPr>
          <w:rFonts w:ascii="Times New Roman" w:hAnsi="Times New Roman" w:cs="Times New Roman"/>
          <w:sz w:val="24"/>
          <w:szCs w:val="24"/>
        </w:rPr>
        <w:tab/>
        <w:t xml:space="preserve">Malba, sochařství a architektura 19. a počátku 20. století v německy mluvících oblastech </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15.</w:t>
      </w:r>
      <w:r w:rsidRPr="006F6E78">
        <w:rPr>
          <w:rFonts w:ascii="Times New Roman" w:hAnsi="Times New Roman" w:cs="Times New Roman"/>
          <w:sz w:val="24"/>
          <w:szCs w:val="24"/>
        </w:rPr>
        <w:tab/>
        <w:t>Architektura v první polovině 20. století</w:t>
      </w:r>
    </w:p>
    <w:p w:rsidR="00D73284"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16.</w:t>
      </w:r>
      <w:r w:rsidRPr="006F6E78">
        <w:rPr>
          <w:rFonts w:ascii="Times New Roman" w:hAnsi="Times New Roman" w:cs="Times New Roman"/>
          <w:sz w:val="24"/>
          <w:szCs w:val="24"/>
        </w:rPr>
        <w:tab/>
        <w:t>Evropská avantgarda</w:t>
      </w:r>
    </w:p>
    <w:p w:rsidR="00B33C27" w:rsidRPr="006F6E78" w:rsidRDefault="00D73284" w:rsidP="00D73284">
      <w:pPr>
        <w:rPr>
          <w:rFonts w:ascii="Times New Roman" w:hAnsi="Times New Roman" w:cs="Times New Roman"/>
          <w:sz w:val="24"/>
          <w:szCs w:val="24"/>
        </w:rPr>
      </w:pPr>
      <w:r w:rsidRPr="006F6E78">
        <w:rPr>
          <w:rFonts w:ascii="Times New Roman" w:hAnsi="Times New Roman" w:cs="Times New Roman"/>
          <w:sz w:val="24"/>
          <w:szCs w:val="24"/>
        </w:rPr>
        <w:t>17.</w:t>
      </w:r>
      <w:r w:rsidRPr="006F6E78">
        <w:rPr>
          <w:rFonts w:ascii="Times New Roman" w:hAnsi="Times New Roman" w:cs="Times New Roman"/>
          <w:sz w:val="24"/>
          <w:szCs w:val="24"/>
        </w:rPr>
        <w:tab/>
        <w:t>Umění mezi válkami, vývojové tendence padesátých a šedesátých let (vyjma architektury)</w:t>
      </w:r>
    </w:p>
    <w:sectPr w:rsidR="00B33C27" w:rsidRPr="006F6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84"/>
    <w:rsid w:val="006F6E78"/>
    <w:rsid w:val="00B33C27"/>
    <w:rsid w:val="00D73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1938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macovaan</dc:creator>
  <cp:lastModifiedBy>Jiří Černý</cp:lastModifiedBy>
  <cp:revision>2</cp:revision>
  <dcterms:created xsi:type="dcterms:W3CDTF">2014-05-07T07:38:00Z</dcterms:created>
  <dcterms:modified xsi:type="dcterms:W3CDTF">2016-04-06T05:04:00Z</dcterms:modified>
</cp:coreProperties>
</file>